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>
          <w:rFonts w:eastAsia="Calibri" w:cs="Calibri"/>
          <w:b/>
          <w:sz w:val="44"/>
        </w:rPr>
        <w:t>PPC Québec 2026</w:t>
      </w:r>
    </w:p>
    <w:p>
      <w:pPr>
        <w:pStyle w:val="Normal"/>
        <w:spacing w:lineRule="auto" w:line="240" w:before="0" w:after="0"/>
        <w:jc w:val="center"/>
        <w:rPr>
          <w:rFonts w:eastAsia="Calibri" w:cs="Calibri"/>
          <w:b/>
          <w:b/>
          <w:sz w:val="44"/>
        </w:rPr>
      </w:pPr>
      <w:r>
        <w:rPr>
          <w:rFonts w:eastAsia="Calibri" w:cs="Calibri"/>
          <w:b/>
          <w:sz w:val="44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</w:rPr>
        <w:t> </w:t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</w:rPr>
        <w:t>Les clubs de tir de Saint-Jacques et de Saint-Tite vous invitent pour la saison de tir PPC 2026.</w:t>
      </w:r>
    </w:p>
    <w:p>
      <w:pPr>
        <w:pStyle w:val="Normal"/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</w:rPr>
        <w:t>Les prix seront remis lors du dernier match de la saison, soit le 20 septembre au club de tir de St-Jacques.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  <w:u w:val="single"/>
        </w:rPr>
        <w:t>Inscription</w:t>
      </w:r>
      <w:r>
        <w:rPr>
          <w:rFonts w:eastAsia="Calibri" w:cs="Calibri"/>
        </w:rPr>
        <w:t xml:space="preserve">: par courriel auprès de Gaétan Soucy au </w:t>
      </w:r>
      <w:r>
        <w:rPr>
          <w:rFonts w:eastAsia="Calibri" w:cs="Calibri"/>
          <w:color w:val="4F81BD"/>
          <w:u w:val="single"/>
          <w:shd w:fill="FFFFFF" w:val="clear"/>
        </w:rPr>
        <w:t>gaetan.soucy.gs@gmail.com</w:t>
      </w:r>
    </w:p>
    <w:p>
      <w:pPr>
        <w:pStyle w:val="Normal"/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  <w:u w:val="single"/>
        </w:rPr>
        <w:t>Paiement</w:t>
      </w:r>
      <w:r>
        <w:rPr>
          <w:rFonts w:eastAsia="Calibri" w:cs="Calibri"/>
        </w:rPr>
        <w:t>: Sur place auprès de Sylvain Baillargeon ou de Louise Pépin</w:t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</w:rPr>
        <w:t xml:space="preserve">                   </w:t>
      </w:r>
      <w:r>
        <w:rPr>
          <w:rFonts w:eastAsia="Calibri" w:cs="Calibri"/>
        </w:rPr>
        <w:t>(le montant exact est toujours apprécié)</w:t>
      </w:r>
    </w:p>
    <w:p>
      <w:pPr>
        <w:pStyle w:val="Normal"/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</w:rPr>
        <w:t>Votre coût d'inscription de 30$ (25$ match principal, 5$ pour le second match), ce qui inclus donc la possibilité de tirer les 2 matchs de la journée, soit le 1500 PPC et le 1500 Duty.</w:t>
      </w:r>
    </w:p>
    <w:p>
      <w:pPr>
        <w:pStyle w:val="Normal"/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/>
      </w:pPr>
      <w:r>
        <w:rPr>
          <w:rFonts w:eastAsia="Calibri" w:cs="Calibri"/>
        </w:rPr>
        <w:t>Veuillez noter que cette année, le comptage des cibles se fera à la fin du match et non sur le champ de tir, afin de maintenir l’horaire et d’éviter les délais. Chaque tireur est responsable de ses cibles. Celles-ci devront être clairement identifiées au nom de tireur avec le numéro de la cible et la position de tir. Le tireur doit s’assurer de faire parvenir ses cibles au compteur.</w:t>
      </w:r>
    </w:p>
    <w:p>
      <w:pPr>
        <w:pStyle w:val="Normal"/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eastAsia="Calibri" w:cs="Calibri"/>
          <w:b/>
          <w:b/>
        </w:rPr>
      </w:pPr>
      <w:r>
        <w:rPr>
          <w:rFonts w:eastAsia="Calibri" w:cs="Calibri"/>
          <w:b/>
        </w:rPr>
        <w:t>Dates</w:t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rPr/>
      </w:pPr>
      <w:r>
        <w:rPr>
          <w:rFonts w:eastAsia="Calibri" w:cs="Calibri"/>
        </w:rPr>
        <w:t>16 mai                     Saint-Tite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rPr/>
      </w:pPr>
      <w:r>
        <w:rPr>
          <w:rFonts w:eastAsia="Calibri" w:cs="Calibri"/>
        </w:rPr>
        <w:t xml:space="preserve">13 juin </w:t>
        <w:tab/>
        <w:t xml:space="preserve">        Saint-Jacques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rPr/>
      </w:pPr>
      <w:r>
        <w:rPr>
          <w:rFonts w:eastAsia="Calibri" w:cs="Calibri"/>
        </w:rPr>
        <w:t xml:space="preserve">04 juillet </w:t>
        <w:tab/>
        <w:t xml:space="preserve">        Saint-Tite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jc w:val="both"/>
        <w:rPr/>
      </w:pPr>
      <w:r>
        <w:rPr>
          <w:rFonts w:eastAsia="Calibri" w:cs="Calibri"/>
        </w:rPr>
        <w:t>08 août                    Saint-Jacques</w:t>
      </w:r>
    </w:p>
    <w:p>
      <w:pPr>
        <w:pStyle w:val="Normal"/>
        <w:tabs>
          <w:tab w:val="clear" w:pos="708"/>
          <w:tab w:val="left" w:pos="0" w:leader="none"/>
          <w:tab w:val="left" w:pos="1260" w:leader="none"/>
        </w:tabs>
        <w:spacing w:lineRule="auto" w:line="240" w:before="0" w:after="0"/>
        <w:rPr/>
      </w:pPr>
      <w:r>
        <w:rPr>
          <w:rFonts w:eastAsia="Calibri" w:cs="Calibri"/>
        </w:rPr>
        <w:t>22 août                    Saint-Tite</w:t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rPr/>
      </w:pPr>
      <w:r>
        <w:rPr>
          <w:rFonts w:eastAsia="Calibri" w:cs="Calibri"/>
        </w:rPr>
        <w:t>19 septembre         Saint-Jacques pour la finale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rFonts w:eastAsia="Calibri" w:cs="Calibri"/>
          <w:b/>
          <w:b/>
        </w:rPr>
      </w:pPr>
      <w:r>
        <w:rPr>
          <w:rFonts w:eastAsia="Calibri" w:cs="Calibri"/>
          <w:b/>
        </w:rPr>
        <w:t>Horaire de tir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  <w:t>9h00         1500 PPC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lang w:val="en-CA"/>
        </w:rPr>
      </w:pPr>
      <w:r>
        <w:rPr>
          <w:rFonts w:eastAsia="Calibri" w:cs="Calibri"/>
          <w:lang w:val="en-CA"/>
        </w:rPr>
        <w:t>10h00       1500 PPC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lang w:val="en-CA"/>
        </w:rPr>
      </w:pPr>
      <w:r>
        <w:rPr>
          <w:rFonts w:eastAsia="Calibri" w:cs="Calibri"/>
          <w:lang w:val="en-CA"/>
        </w:rPr>
        <w:t>11h00       1500 Duty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rFonts w:eastAsia="Calibri" w:cs="Calibri"/>
          <w:lang w:val="en-CA"/>
        </w:rPr>
      </w:pPr>
      <w:r>
        <w:rPr>
          <w:rFonts w:eastAsia="Calibri" w:cs="Calibri"/>
          <w:lang w:val="en-CA"/>
        </w:rPr>
        <w:t>13h00       1500 Duty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rFonts w:eastAsia="Calibri" w:cs="Calibri"/>
          <w:lang w:val="en-CA"/>
        </w:rPr>
      </w:pPr>
      <w:r>
        <w:rPr>
          <w:rFonts w:eastAsia="Calibri" w:cs="Calibri"/>
          <w:lang w:val="en-CA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/>
      </w:pPr>
      <w:r>
        <w:rPr/>
        <w:t>Il faut avoir fait aux moins un match dans chaque club pour être admissible aux prix et méritas.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/>
      </w:pPr>
      <w:r>
        <w:rPr/>
        <w:t>Un total de trois matchs dans la saison régulière est exigé pour les prix et méritas.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/>
      </w:pPr>
      <w:r>
        <w:rPr/>
        <w:t>Ne pas oublier que le match final ne compte pas dans la saison régulière.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  <w:t>Équipement recommandé: lunettes, coquilles, brocheuse, crayon.</w:t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  <w:t>A bientôt!</w:t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rPr>
          <w:rFonts w:eastAsia="Calibri" w:cs="Calibri"/>
        </w:rPr>
      </w:pPr>
      <w:r>
        <w:rPr>
          <w:rFonts w:eastAsia="Calibri" w:cs="Calibri"/>
        </w:rPr>
      </w:r>
    </w:p>
    <w:p>
      <w:pPr>
        <w:pStyle w:val="Normal"/>
        <w:tabs>
          <w:tab w:val="clear" w:pos="708"/>
          <w:tab w:val="left" w:pos="1260" w:leader="none"/>
        </w:tabs>
        <w:spacing w:lineRule="auto" w:line="240" w:before="0" w:after="0"/>
        <w:rPr/>
      </w:pPr>
      <w:r>
        <w:rPr>
          <w:rFonts w:eastAsia="Calibri" w:cs="Calibri"/>
        </w:rPr>
        <w:t>PPC Québec</w:t>
      </w:r>
    </w:p>
    <w:sectPr>
      <w:type w:val="nextPage"/>
      <w:pgSz w:w="12240" w:h="15840"/>
      <w:pgMar w:left="1800" w:right="1800" w:header="720" w:top="1440" w:footer="72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fr-C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CA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0a98"/>
    <w:pPr>
      <w:widowControl/>
      <w:bidi w:val="0"/>
      <w:spacing w:lineRule="auto" w:line="276" w:before="0" w:after="20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eastAsia="fr-CA" w:val="fr-C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 w:customStyle="1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Application>LibreOffice/6.2.0.3$Windows_X86_64 LibreOffice_project/98c6a8a1c6c7b144ce3cc729e34964b47ce25d62</Application>
  <Pages>1</Pages>
  <Words>267</Words>
  <Characters>1283</Characters>
  <CharactersWithSpaces>1654</CharactersWithSpaces>
  <Paragraphs>27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2023-02-05T21:45:00Z</dcterms:created>
  <dc:creator>Gaétan</dc:creator>
  <dc:description/>
  <dc:language>fr-CA</dc:language>
  <cp:lastModifiedBy>Jean Dupré</cp:lastModifiedBy>
  <cp:lastPrinted>2024-10-23T21:46:00Z</cp:lastPrinted>
  <dcterms:modified xsi:type="dcterms:W3CDTF">2025-10-16T01:52:00Z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